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 xml:space="preserve">Every organization wants to avoid a costly, lengthy, and resource-intensive lawsuit for trademark infringement. While definitions can vary globally and within the U.S., organizations can be taken to court if there's a </w:t>
      </w:r>
      <w:hyperlink r:id="rId6" w:tgtFrame="_blank" w:history="1">
        <w:r w:rsidRPr="002F1648">
          <w:rPr>
            <w:rFonts w:ascii="Times New Roman" w:eastAsia="Times New Roman" w:hAnsi="Times New Roman" w:cs="Times New Roman"/>
            <w:color w:val="000000" w:themeColor="text1"/>
            <w:sz w:val="24"/>
            <w:szCs w:val="24"/>
            <w:lang w:eastAsia="en-GB"/>
          </w:rPr>
          <w:t>likelihood of confusion</w:t>
        </w:r>
      </w:hyperlink>
      <w:r w:rsidRPr="002F1648">
        <w:rPr>
          <w:rFonts w:ascii="Times New Roman" w:eastAsia="Times New Roman" w:hAnsi="Times New Roman" w:cs="Times New Roman"/>
          <w:color w:val="000000" w:themeColor="text1"/>
          <w:sz w:val="24"/>
          <w:szCs w:val="24"/>
          <w:lang w:eastAsia="en-GB"/>
        </w:rPr>
        <w:t xml:space="preserve">, especially when combined with other similarities around the goods or services, purchasing channels, or other factors. Unique factors can vary significantly, but experts estimate the </w:t>
      </w:r>
      <w:hyperlink r:id="rId7" w:tgtFrame="_blank" w:history="1">
        <w:r w:rsidRPr="002F1648">
          <w:rPr>
            <w:rFonts w:ascii="Times New Roman" w:eastAsia="Times New Roman" w:hAnsi="Times New Roman" w:cs="Times New Roman"/>
            <w:color w:val="000000" w:themeColor="text1"/>
            <w:sz w:val="24"/>
            <w:szCs w:val="24"/>
            <w:lang w:eastAsia="en-GB"/>
          </w:rPr>
          <w:t>average cost</w:t>
        </w:r>
      </w:hyperlink>
      <w:r w:rsidRPr="002F1648">
        <w:rPr>
          <w:rFonts w:ascii="Times New Roman" w:eastAsia="Times New Roman" w:hAnsi="Times New Roman" w:cs="Times New Roman"/>
          <w:color w:val="000000" w:themeColor="text1"/>
          <w:sz w:val="24"/>
          <w:szCs w:val="24"/>
          <w:lang w:eastAsia="en-GB"/>
        </w:rPr>
        <w:t xml:space="preserve"> of a trademark lawsuit can be between $120,000 to $750,000 in addition to years of valuable time.</w:t>
      </w:r>
    </w:p>
    <w:p w:rsidR="009E1A6B" w:rsidRPr="002F1648" w:rsidRDefault="009E1A6B" w:rsidP="009E1A6B">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r w:rsidRPr="002F1648">
        <w:rPr>
          <w:rFonts w:ascii="Times New Roman" w:eastAsia="Times New Roman" w:hAnsi="Times New Roman" w:cs="Times New Roman"/>
          <w:color w:val="000000" w:themeColor="text1"/>
          <w:sz w:val="24"/>
          <w:szCs w:val="24"/>
          <w:lang w:eastAsia="en-GB"/>
        </w:rPr>
        <w:t>The sheer output of resources necessary to defend your brand or organization in litigation can be draining to companies of any size. While large organizations aren't necessarily the most susceptible to trademark infringement litigation, they're often the most likely to suffer a loss of public image when their cases hit the news.</w:t>
      </w:r>
    </w:p>
    <w:p w:rsidR="009E1A6B" w:rsidRPr="002F1648" w:rsidRDefault="009E1A6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2F1648">
        <w:rPr>
          <w:rFonts w:ascii="Times New Roman" w:eastAsia="Times New Roman" w:hAnsi="Times New Roman" w:cs="Times New Roman"/>
          <w:b/>
          <w:bCs/>
          <w:color w:val="000000" w:themeColor="text1"/>
          <w:sz w:val="27"/>
          <w:szCs w:val="27"/>
          <w:lang w:eastAsia="en-GB"/>
        </w:rPr>
        <w:t>. China: 3M v. 3N</w:t>
      </w:r>
    </w:p>
    <w:p w:rsidR="009E1A6B" w:rsidRPr="002F1648" w:rsidRDefault="009E1A6B" w:rsidP="009E1A6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noProof/>
          <w:color w:val="000000" w:themeColor="text1"/>
          <w:sz w:val="24"/>
          <w:szCs w:val="24"/>
          <w:lang w:eastAsia="en-GB"/>
        </w:rPr>
        <w:drawing>
          <wp:inline distT="0" distB="0" distL="0" distR="0" wp14:anchorId="0C1439C7" wp14:editId="7EF92DBA">
            <wp:extent cx="3051810" cy="1616075"/>
            <wp:effectExtent l="0" t="0" r="0" b="3175"/>
            <wp:docPr id="9" name="Obraz 9" descr="3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1616075"/>
                    </a:xfrm>
                    <a:prstGeom prst="rect">
                      <a:avLst/>
                    </a:prstGeom>
                    <a:noFill/>
                    <a:ln>
                      <a:noFill/>
                    </a:ln>
                  </pic:spPr>
                </pic:pic>
              </a:graphicData>
            </a:graphic>
          </wp:inline>
        </w:drawing>
      </w:r>
    </w:p>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 xml:space="preserve">A lawsuit by </w:t>
      </w:r>
      <w:hyperlink r:id="rId9" w:tgtFrame="_blank" w:history="1">
        <w:r w:rsidRPr="002F1648">
          <w:rPr>
            <w:rFonts w:ascii="Times New Roman" w:eastAsia="Times New Roman" w:hAnsi="Times New Roman" w:cs="Times New Roman"/>
            <w:color w:val="000000" w:themeColor="text1"/>
            <w:sz w:val="24"/>
            <w:szCs w:val="24"/>
            <w:lang w:eastAsia="en-GB"/>
          </w:rPr>
          <w:t>The 3M</w:t>
        </w:r>
      </w:hyperlink>
      <w:r w:rsidRPr="002F1648">
        <w:rPr>
          <w:rFonts w:ascii="Times New Roman" w:eastAsia="Times New Roman" w:hAnsi="Times New Roman" w:cs="Times New Roman"/>
          <w:color w:val="000000" w:themeColor="text1"/>
          <w:sz w:val="24"/>
          <w:szCs w:val="24"/>
          <w:lang w:eastAsia="en-GB"/>
        </w:rPr>
        <w:t> company against Changzhou Huawei Advanced Material Co Ltd for the use of 3N resulted in a win for 3M and "significant damages" for 3M. It was ultimately ruled that, despite some dissimilarities in products and pricing, the notoriety of the 3M mark and the fact that 3N had managed to acquire clients and market share by use of the similar mark, constituted infringement.</w:t>
      </w:r>
    </w:p>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hyperlink r:id="rId10" w:tgtFrame="_blank" w:history="1">
        <w:r w:rsidRPr="002F1648">
          <w:rPr>
            <w:rFonts w:ascii="Times New Roman" w:eastAsia="Times New Roman" w:hAnsi="Times New Roman" w:cs="Times New Roman"/>
            <w:color w:val="000000" w:themeColor="text1"/>
            <w:sz w:val="24"/>
            <w:szCs w:val="24"/>
            <w:lang w:eastAsia="en-GB"/>
          </w:rPr>
          <w:t>One analysis</w:t>
        </w:r>
      </w:hyperlink>
      <w:r w:rsidRPr="002F1648">
        <w:rPr>
          <w:rFonts w:ascii="Times New Roman" w:eastAsia="Times New Roman" w:hAnsi="Times New Roman" w:cs="Times New Roman"/>
          <w:color w:val="000000" w:themeColor="text1"/>
          <w:sz w:val="24"/>
          <w:szCs w:val="24"/>
          <w:lang w:eastAsia="en-GB"/>
        </w:rPr>
        <w:t xml:space="preserve"> notes this can be indicative of trademark case results in Chinese courts, where these matters are taken "seriously." While this particular case was complex and confusing, 3N definitely veered into dangerous zones by emulating the trademarked named of such a well-known brand. It was ultimately held that the "3M" trademark had a high distinctiveness and reputation.</w:t>
      </w:r>
    </w:p>
    <w:p w:rsidR="00A35003" w:rsidRPr="003D0F41" w:rsidRDefault="00A35003" w:rsidP="00A35003">
      <w:pPr>
        <w:spacing w:before="100" w:beforeAutospacing="1" w:after="240" w:line="240" w:lineRule="auto"/>
        <w:outlineLvl w:val="3"/>
        <w:rPr>
          <w:rFonts w:ascii="Times New Roman" w:eastAsia="Times New Roman" w:hAnsi="Times New Roman" w:cs="Times New Roman"/>
          <w:b/>
          <w:bCs/>
          <w:sz w:val="24"/>
          <w:szCs w:val="24"/>
          <w:lang w:eastAsia="en-GB"/>
        </w:rPr>
      </w:pPr>
      <w:r w:rsidRPr="003D0F41">
        <w:rPr>
          <w:rFonts w:ascii="Times New Roman" w:eastAsia="Times New Roman" w:hAnsi="Times New Roman" w:cs="Times New Roman"/>
          <w:b/>
          <w:bCs/>
          <w:sz w:val="24"/>
          <w:szCs w:val="24"/>
          <w:lang w:eastAsia="en-GB"/>
        </w:rPr>
        <w:t xml:space="preserve">Verdict in </w:t>
      </w:r>
      <w:proofErr w:type="spellStart"/>
      <w:r w:rsidRPr="003D0F41">
        <w:rPr>
          <w:rFonts w:ascii="Times New Roman" w:eastAsia="Times New Roman" w:hAnsi="Times New Roman" w:cs="Times New Roman"/>
          <w:b/>
          <w:bCs/>
          <w:sz w:val="24"/>
          <w:szCs w:val="24"/>
          <w:lang w:eastAsia="en-GB"/>
        </w:rPr>
        <w:t>Favor</w:t>
      </w:r>
      <w:proofErr w:type="spellEnd"/>
      <w:r w:rsidRPr="003D0F41">
        <w:rPr>
          <w:rFonts w:ascii="Times New Roman" w:eastAsia="Times New Roman" w:hAnsi="Times New Roman" w:cs="Times New Roman"/>
          <w:b/>
          <w:bCs/>
          <w:sz w:val="24"/>
          <w:szCs w:val="24"/>
          <w:lang w:eastAsia="en-GB"/>
        </w:rPr>
        <w:t xml:space="preserve"> of 3M.</w:t>
      </w: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A35003" w:rsidRDefault="00A35003"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9E1A6B" w:rsidRPr="002F1648" w:rsidRDefault="009E1A6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2F1648">
        <w:rPr>
          <w:rFonts w:ascii="Times New Roman" w:eastAsia="Times New Roman" w:hAnsi="Times New Roman" w:cs="Times New Roman"/>
          <w:b/>
          <w:bCs/>
          <w:color w:val="000000" w:themeColor="text1"/>
          <w:sz w:val="27"/>
          <w:szCs w:val="27"/>
          <w:lang w:eastAsia="en-GB"/>
        </w:rPr>
        <w:t xml:space="preserve">South Korea: Louis Vuitton v. Louis </w:t>
      </w:r>
      <w:proofErr w:type="spellStart"/>
      <w:r w:rsidRPr="002F1648">
        <w:rPr>
          <w:rFonts w:ascii="Times New Roman" w:eastAsia="Times New Roman" w:hAnsi="Times New Roman" w:cs="Times New Roman"/>
          <w:b/>
          <w:bCs/>
          <w:color w:val="000000" w:themeColor="text1"/>
          <w:sz w:val="27"/>
          <w:szCs w:val="27"/>
          <w:lang w:eastAsia="en-GB"/>
        </w:rPr>
        <w:t>Vuiton</w:t>
      </w:r>
      <w:proofErr w:type="spellEnd"/>
      <w:r w:rsidRPr="002F1648">
        <w:rPr>
          <w:rFonts w:ascii="Times New Roman" w:eastAsia="Times New Roman" w:hAnsi="Times New Roman" w:cs="Times New Roman"/>
          <w:b/>
          <w:bCs/>
          <w:color w:val="000000" w:themeColor="text1"/>
          <w:sz w:val="27"/>
          <w:szCs w:val="27"/>
          <w:lang w:eastAsia="en-GB"/>
        </w:rPr>
        <w:t xml:space="preserve"> </w:t>
      </w:r>
      <w:proofErr w:type="spellStart"/>
      <w:r w:rsidRPr="002F1648">
        <w:rPr>
          <w:rFonts w:ascii="Times New Roman" w:eastAsia="Times New Roman" w:hAnsi="Times New Roman" w:cs="Times New Roman"/>
          <w:b/>
          <w:bCs/>
          <w:color w:val="000000" w:themeColor="text1"/>
          <w:sz w:val="27"/>
          <w:szCs w:val="27"/>
          <w:lang w:eastAsia="en-GB"/>
        </w:rPr>
        <w:t>Dak</w:t>
      </w:r>
      <w:proofErr w:type="spellEnd"/>
    </w:p>
    <w:p w:rsidR="009E1A6B" w:rsidRPr="002F1648" w:rsidRDefault="009E1A6B" w:rsidP="009E1A6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noProof/>
          <w:color w:val="000000" w:themeColor="text1"/>
          <w:sz w:val="24"/>
          <w:szCs w:val="24"/>
          <w:lang w:eastAsia="en-GB"/>
        </w:rPr>
        <w:drawing>
          <wp:inline distT="0" distB="0" distL="0" distR="0" wp14:anchorId="385C3FBE" wp14:editId="46062993">
            <wp:extent cx="3051810" cy="3710940"/>
            <wp:effectExtent l="0" t="0" r="0" b="0"/>
            <wp:docPr id="6" name="Obraz 6" descr="Louis Vuit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 Vuit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3710940"/>
                    </a:xfrm>
                    <a:prstGeom prst="rect">
                      <a:avLst/>
                    </a:prstGeom>
                    <a:noFill/>
                    <a:ln>
                      <a:noFill/>
                    </a:ln>
                  </pic:spPr>
                </pic:pic>
              </a:graphicData>
            </a:graphic>
          </wp:inline>
        </w:drawing>
      </w:r>
    </w:p>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 xml:space="preserve">In one of the more shocking examples of international trademark infringement, a South Korean fried chicken restaurant </w:t>
      </w:r>
      <w:hyperlink r:id="rId12" w:tgtFrame="_blank" w:history="1">
        <w:r w:rsidRPr="002F1648">
          <w:rPr>
            <w:rFonts w:ascii="Times New Roman" w:eastAsia="Times New Roman" w:hAnsi="Times New Roman" w:cs="Times New Roman"/>
            <w:color w:val="000000" w:themeColor="text1"/>
            <w:sz w:val="24"/>
            <w:szCs w:val="24"/>
            <w:lang w:eastAsia="en-GB"/>
          </w:rPr>
          <w:t>recently lost</w:t>
        </w:r>
      </w:hyperlink>
      <w:r w:rsidRPr="002F1648">
        <w:rPr>
          <w:rFonts w:ascii="Times New Roman" w:eastAsia="Times New Roman" w:hAnsi="Times New Roman" w:cs="Times New Roman"/>
          <w:color w:val="000000" w:themeColor="text1"/>
          <w:sz w:val="24"/>
          <w:szCs w:val="24"/>
          <w:lang w:eastAsia="en-GB"/>
        </w:rPr>
        <w:t xml:space="preserve"> a trademark battle with designer Louis Vuitton. The court ruled in the designer's </w:t>
      </w:r>
      <w:proofErr w:type="spellStart"/>
      <w:r w:rsidRPr="002F1648">
        <w:rPr>
          <w:rFonts w:ascii="Times New Roman" w:eastAsia="Times New Roman" w:hAnsi="Times New Roman" w:cs="Times New Roman"/>
          <w:color w:val="000000" w:themeColor="text1"/>
          <w:sz w:val="24"/>
          <w:szCs w:val="24"/>
          <w:lang w:eastAsia="en-GB"/>
        </w:rPr>
        <w:t>favor</w:t>
      </w:r>
      <w:proofErr w:type="spellEnd"/>
      <w:r w:rsidRPr="002F1648">
        <w:rPr>
          <w:rFonts w:ascii="Times New Roman" w:eastAsia="Times New Roman" w:hAnsi="Times New Roman" w:cs="Times New Roman"/>
          <w:color w:val="000000" w:themeColor="text1"/>
          <w:sz w:val="24"/>
          <w:szCs w:val="24"/>
          <w:lang w:eastAsia="en-GB"/>
        </w:rPr>
        <w:t xml:space="preserve"> after determining that the restaurant's name of Louis </w:t>
      </w:r>
      <w:proofErr w:type="spellStart"/>
      <w:r w:rsidRPr="002F1648">
        <w:rPr>
          <w:rFonts w:ascii="Times New Roman" w:eastAsia="Times New Roman" w:hAnsi="Times New Roman" w:cs="Times New Roman"/>
          <w:color w:val="000000" w:themeColor="text1"/>
          <w:sz w:val="24"/>
          <w:szCs w:val="24"/>
          <w:lang w:eastAsia="en-GB"/>
        </w:rPr>
        <w:t>Vuiton</w:t>
      </w:r>
      <w:proofErr w:type="spellEnd"/>
      <w:r w:rsidRPr="002F1648">
        <w:rPr>
          <w:rFonts w:ascii="Times New Roman" w:eastAsia="Times New Roman" w:hAnsi="Times New Roman" w:cs="Times New Roman"/>
          <w:color w:val="000000" w:themeColor="text1"/>
          <w:sz w:val="24"/>
          <w:szCs w:val="24"/>
          <w:lang w:eastAsia="en-GB"/>
        </w:rPr>
        <w:t xml:space="preserve"> </w:t>
      </w:r>
      <w:proofErr w:type="spellStart"/>
      <w:r w:rsidRPr="002F1648">
        <w:rPr>
          <w:rFonts w:ascii="Times New Roman" w:eastAsia="Times New Roman" w:hAnsi="Times New Roman" w:cs="Times New Roman"/>
          <w:color w:val="000000" w:themeColor="text1"/>
          <w:sz w:val="24"/>
          <w:szCs w:val="24"/>
          <w:lang w:eastAsia="en-GB"/>
        </w:rPr>
        <w:t>Dak</w:t>
      </w:r>
      <w:proofErr w:type="spellEnd"/>
      <w:r w:rsidRPr="002F1648">
        <w:rPr>
          <w:rFonts w:ascii="Times New Roman" w:eastAsia="Times New Roman" w:hAnsi="Times New Roman" w:cs="Times New Roman"/>
          <w:color w:val="000000" w:themeColor="text1"/>
          <w:sz w:val="24"/>
          <w:szCs w:val="24"/>
          <w:lang w:eastAsia="en-GB"/>
        </w:rPr>
        <w:t xml:space="preserve"> was too similar to Louis Vuitton. In addition to the name infringement, the restaurant's logo and packaging closely mirrored the designer's iconic imagery.</w:t>
      </w:r>
    </w:p>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The restaurant was ultimately hit with another 14.5 million fine for non-compliance, after changing their name immediately after the first ruling to LOUISVUI TONDAK. Many brands can avoid similarly expensive legal battles by avoiding mirroring their brand closely after another, even if the products and purchase channels have nothing in common.</w:t>
      </w:r>
    </w:p>
    <w:p w:rsidR="009E1A6B" w:rsidRPr="002F1648" w:rsidRDefault="009E1A6B" w:rsidP="009E1A6B">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n-GB"/>
        </w:rPr>
      </w:pPr>
      <w:r w:rsidRPr="002F1648">
        <w:rPr>
          <w:rFonts w:ascii="Times New Roman" w:eastAsia="Times New Roman" w:hAnsi="Times New Roman" w:cs="Times New Roman"/>
          <w:b/>
          <w:bCs/>
          <w:color w:val="000000" w:themeColor="text1"/>
          <w:sz w:val="24"/>
          <w:szCs w:val="24"/>
          <w:lang w:eastAsia="en-GB"/>
        </w:rPr>
        <w:t xml:space="preserve">Verdict in </w:t>
      </w:r>
      <w:proofErr w:type="spellStart"/>
      <w:r w:rsidRPr="002F1648">
        <w:rPr>
          <w:rFonts w:ascii="Times New Roman" w:eastAsia="Times New Roman" w:hAnsi="Times New Roman" w:cs="Times New Roman"/>
          <w:b/>
          <w:bCs/>
          <w:color w:val="000000" w:themeColor="text1"/>
          <w:sz w:val="24"/>
          <w:szCs w:val="24"/>
          <w:lang w:eastAsia="en-GB"/>
        </w:rPr>
        <w:t>Favor</w:t>
      </w:r>
      <w:proofErr w:type="spellEnd"/>
      <w:r w:rsidRPr="002F1648">
        <w:rPr>
          <w:rFonts w:ascii="Times New Roman" w:eastAsia="Times New Roman" w:hAnsi="Times New Roman" w:cs="Times New Roman"/>
          <w:b/>
          <w:bCs/>
          <w:color w:val="000000" w:themeColor="text1"/>
          <w:sz w:val="24"/>
          <w:szCs w:val="24"/>
          <w:lang w:eastAsia="en-GB"/>
        </w:rPr>
        <w:t xml:space="preserve"> of Louis Vuitton.</w:t>
      </w:r>
    </w:p>
    <w:p w:rsidR="004D511B" w:rsidRDefault="004D511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4D511B" w:rsidRDefault="004D511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4D511B" w:rsidRDefault="004D511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4D511B" w:rsidRDefault="004D511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4D511B" w:rsidRDefault="004D511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p>
    <w:p w:rsidR="009E1A6B" w:rsidRPr="002F1648" w:rsidRDefault="009E1A6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2F1648">
        <w:rPr>
          <w:rFonts w:ascii="Times New Roman" w:eastAsia="Times New Roman" w:hAnsi="Times New Roman" w:cs="Times New Roman"/>
          <w:b/>
          <w:bCs/>
          <w:color w:val="000000" w:themeColor="text1"/>
          <w:sz w:val="27"/>
          <w:szCs w:val="27"/>
          <w:lang w:eastAsia="en-GB"/>
        </w:rPr>
        <w:lastRenderedPageBreak/>
        <w:t>5. US: Adidas v. Forever21</w:t>
      </w:r>
    </w:p>
    <w:p w:rsidR="009E1A6B" w:rsidRPr="002F1648" w:rsidRDefault="009E1A6B" w:rsidP="009E1A6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noProof/>
          <w:color w:val="000000" w:themeColor="text1"/>
          <w:sz w:val="24"/>
          <w:szCs w:val="24"/>
          <w:lang w:eastAsia="en-GB"/>
        </w:rPr>
        <w:drawing>
          <wp:inline distT="0" distB="0" distL="0" distR="0" wp14:anchorId="7575C62A" wp14:editId="42402A53">
            <wp:extent cx="3051810" cy="2030730"/>
            <wp:effectExtent l="0" t="0" r="0" b="7620"/>
            <wp:docPr id="5" name="Obraz 5" descr="Ad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da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810" cy="2030730"/>
                    </a:xfrm>
                    <a:prstGeom prst="rect">
                      <a:avLst/>
                    </a:prstGeom>
                    <a:noFill/>
                    <a:ln>
                      <a:noFill/>
                    </a:ln>
                  </pic:spPr>
                </pic:pic>
              </a:graphicData>
            </a:graphic>
          </wp:inline>
        </w:drawing>
      </w:r>
    </w:p>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 xml:space="preserve">Adidas very recently </w:t>
      </w:r>
      <w:hyperlink r:id="rId14" w:tgtFrame="_blank" w:history="1">
        <w:r w:rsidRPr="002F1648">
          <w:rPr>
            <w:rFonts w:ascii="Times New Roman" w:eastAsia="Times New Roman" w:hAnsi="Times New Roman" w:cs="Times New Roman"/>
            <w:color w:val="000000" w:themeColor="text1"/>
            <w:sz w:val="24"/>
            <w:szCs w:val="24"/>
            <w:lang w:eastAsia="en-GB"/>
          </w:rPr>
          <w:t>filed a lawsuit</w:t>
        </w:r>
      </w:hyperlink>
      <w:r w:rsidRPr="002F1648">
        <w:rPr>
          <w:rFonts w:ascii="Times New Roman" w:eastAsia="Times New Roman" w:hAnsi="Times New Roman" w:cs="Times New Roman"/>
          <w:color w:val="000000" w:themeColor="text1"/>
          <w:sz w:val="24"/>
          <w:szCs w:val="24"/>
          <w:lang w:eastAsia="en-GB"/>
        </w:rPr>
        <w:t xml:space="preserve"> against clothing retailer Forever21 alleging that the retailer's products, which contain a "three stripe" design, constitute "counterfeit products." Adidas reports they have "invested millions" to build and protect the three-stripe design as a trademark component of their brand and own "numerous" patents.</w:t>
      </w:r>
    </w:p>
    <w:p w:rsidR="009E1A6B"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While representatives for Adidas and Forever21 have not released further comments in regards to the lawsuit since initial statements, it remains to be seen how the courts will respond to the lawsuit. Given the similarity of Forever21 and Adidas' products and distribution channels, Forever21 may have been able to avoid this lawsuit by evaluating their recent designs against Adidas' products and trademarks.</w:t>
      </w:r>
    </w:p>
    <w:p w:rsidR="00A35003" w:rsidRPr="003D0F41" w:rsidRDefault="00A35003" w:rsidP="00A3500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3D0F41">
        <w:rPr>
          <w:rFonts w:ascii="Times New Roman" w:eastAsia="Times New Roman" w:hAnsi="Times New Roman" w:cs="Times New Roman"/>
          <w:b/>
          <w:bCs/>
          <w:sz w:val="24"/>
          <w:szCs w:val="24"/>
          <w:lang w:eastAsia="en-GB"/>
        </w:rPr>
        <w:t>Verdict Pending.</w:t>
      </w:r>
    </w:p>
    <w:p w:rsidR="00A35003" w:rsidRPr="002F1648" w:rsidRDefault="00A35003"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p>
    <w:p w:rsidR="009E1A6B" w:rsidRPr="002F1648" w:rsidRDefault="009E1A6B" w:rsidP="009E1A6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2F1648">
        <w:rPr>
          <w:rFonts w:ascii="Times New Roman" w:eastAsia="Times New Roman" w:hAnsi="Times New Roman" w:cs="Times New Roman"/>
          <w:b/>
          <w:bCs/>
          <w:color w:val="000000" w:themeColor="text1"/>
          <w:sz w:val="27"/>
          <w:szCs w:val="27"/>
          <w:lang w:eastAsia="en-GB"/>
        </w:rPr>
        <w:t xml:space="preserve">US: Starbucks v. </w:t>
      </w:r>
      <w:proofErr w:type="spellStart"/>
      <w:r w:rsidRPr="002F1648">
        <w:rPr>
          <w:rFonts w:ascii="Times New Roman" w:eastAsia="Times New Roman" w:hAnsi="Times New Roman" w:cs="Times New Roman"/>
          <w:b/>
          <w:bCs/>
          <w:color w:val="000000" w:themeColor="text1"/>
          <w:sz w:val="27"/>
          <w:szCs w:val="27"/>
          <w:lang w:eastAsia="en-GB"/>
        </w:rPr>
        <w:t>Freddocino</w:t>
      </w:r>
      <w:proofErr w:type="spellEnd"/>
    </w:p>
    <w:p w:rsidR="009E1A6B" w:rsidRPr="002F1648" w:rsidRDefault="009E1A6B" w:rsidP="009E1A6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noProof/>
          <w:color w:val="000000" w:themeColor="text1"/>
          <w:sz w:val="24"/>
          <w:szCs w:val="24"/>
          <w:lang w:eastAsia="en-GB"/>
        </w:rPr>
        <w:drawing>
          <wp:inline distT="0" distB="0" distL="0" distR="0" wp14:anchorId="32A48FBD" wp14:editId="6E2B1A7A">
            <wp:extent cx="3051810" cy="1903095"/>
            <wp:effectExtent l="0" t="0" r="0" b="1905"/>
            <wp:docPr id="2" name="Obraz 2" descr="Starbucks Frappuch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bucks Frappuchino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810" cy="1903095"/>
                    </a:xfrm>
                    <a:prstGeom prst="rect">
                      <a:avLst/>
                    </a:prstGeom>
                    <a:noFill/>
                    <a:ln>
                      <a:noFill/>
                    </a:ln>
                  </pic:spPr>
                </pic:pic>
              </a:graphicData>
            </a:graphic>
          </wp:inline>
        </w:drawing>
      </w:r>
    </w:p>
    <w:p w:rsidR="009E1A6B" w:rsidRPr="002F1648"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t>In January 2016, Starbucks filed a lawsuit against the parent company of New York's Coffee Culture Cafe for launching a drink called the "</w:t>
      </w:r>
      <w:proofErr w:type="spellStart"/>
      <w:r w:rsidRPr="002F1648">
        <w:rPr>
          <w:rFonts w:ascii="Times New Roman" w:eastAsia="Times New Roman" w:hAnsi="Times New Roman" w:cs="Times New Roman"/>
          <w:color w:val="000000" w:themeColor="text1"/>
          <w:sz w:val="24"/>
          <w:szCs w:val="24"/>
          <w:lang w:eastAsia="en-GB"/>
        </w:rPr>
        <w:t>Freddocino</w:t>
      </w:r>
      <w:proofErr w:type="spellEnd"/>
      <w:r w:rsidRPr="002F1648">
        <w:rPr>
          <w:rFonts w:ascii="Times New Roman" w:eastAsia="Times New Roman" w:hAnsi="Times New Roman" w:cs="Times New Roman"/>
          <w:color w:val="000000" w:themeColor="text1"/>
          <w:sz w:val="24"/>
          <w:szCs w:val="24"/>
          <w:lang w:eastAsia="en-GB"/>
        </w:rPr>
        <w:t xml:space="preserve">" The </w:t>
      </w:r>
      <w:hyperlink r:id="rId16" w:tgtFrame="_blank" w:history="1">
        <w:r w:rsidRPr="002F1648">
          <w:rPr>
            <w:rFonts w:ascii="Times New Roman" w:eastAsia="Times New Roman" w:hAnsi="Times New Roman" w:cs="Times New Roman"/>
            <w:color w:val="000000" w:themeColor="text1"/>
            <w:sz w:val="24"/>
            <w:szCs w:val="24"/>
            <w:lang w:eastAsia="en-GB"/>
          </w:rPr>
          <w:t>lawsuit's documents</w:t>
        </w:r>
      </w:hyperlink>
      <w:r w:rsidRPr="002F1648">
        <w:rPr>
          <w:rFonts w:ascii="Times New Roman" w:eastAsia="Times New Roman" w:hAnsi="Times New Roman" w:cs="Times New Roman"/>
          <w:color w:val="000000" w:themeColor="text1"/>
          <w:sz w:val="24"/>
          <w:szCs w:val="24"/>
          <w:lang w:eastAsia="en-GB"/>
        </w:rPr>
        <w:t xml:space="preserve"> allege that not only does the drink appear similar to the </w:t>
      </w:r>
      <w:proofErr w:type="spellStart"/>
      <w:r w:rsidRPr="002F1648">
        <w:rPr>
          <w:rFonts w:ascii="Times New Roman" w:eastAsia="Times New Roman" w:hAnsi="Times New Roman" w:cs="Times New Roman"/>
          <w:color w:val="000000" w:themeColor="text1"/>
          <w:sz w:val="24"/>
          <w:szCs w:val="24"/>
          <w:lang w:eastAsia="en-GB"/>
        </w:rPr>
        <w:t>Frappucino</w:t>
      </w:r>
      <w:proofErr w:type="spellEnd"/>
      <w:r w:rsidRPr="002F1648">
        <w:rPr>
          <w:rFonts w:ascii="Times New Roman" w:eastAsia="Times New Roman" w:hAnsi="Times New Roman" w:cs="Times New Roman"/>
          <w:color w:val="000000" w:themeColor="text1"/>
          <w:sz w:val="24"/>
          <w:szCs w:val="24"/>
          <w:lang w:eastAsia="en-GB"/>
        </w:rPr>
        <w:t>, the structure of the name contains enough similarities to cause "confusion in the marketplace" and diminish "Starbuck's brand equity."</w:t>
      </w:r>
    </w:p>
    <w:p w:rsidR="009E1A6B" w:rsidRDefault="009E1A6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F1648">
        <w:rPr>
          <w:rFonts w:ascii="Times New Roman" w:eastAsia="Times New Roman" w:hAnsi="Times New Roman" w:cs="Times New Roman"/>
          <w:color w:val="000000" w:themeColor="text1"/>
          <w:sz w:val="24"/>
          <w:szCs w:val="24"/>
          <w:lang w:eastAsia="en-GB"/>
        </w:rPr>
        <w:lastRenderedPageBreak/>
        <w:t xml:space="preserve">Starbucks does own the trademark for the term </w:t>
      </w:r>
      <w:proofErr w:type="spellStart"/>
      <w:r w:rsidRPr="002F1648">
        <w:rPr>
          <w:rFonts w:ascii="Times New Roman" w:eastAsia="Times New Roman" w:hAnsi="Times New Roman" w:cs="Times New Roman"/>
          <w:color w:val="000000" w:themeColor="text1"/>
          <w:sz w:val="24"/>
          <w:szCs w:val="24"/>
          <w:lang w:eastAsia="en-GB"/>
        </w:rPr>
        <w:t>Frappucino</w:t>
      </w:r>
      <w:proofErr w:type="spellEnd"/>
      <w:r w:rsidRPr="002F1648">
        <w:rPr>
          <w:rFonts w:ascii="Times New Roman" w:eastAsia="Times New Roman" w:hAnsi="Times New Roman" w:cs="Times New Roman"/>
          <w:color w:val="000000" w:themeColor="text1"/>
          <w:sz w:val="24"/>
          <w:szCs w:val="24"/>
          <w:lang w:eastAsia="en-GB"/>
        </w:rPr>
        <w:t>, and additionally alleged that Coffee Culture has created deceptive packaging to make it appear the term "</w:t>
      </w:r>
      <w:proofErr w:type="spellStart"/>
      <w:r w:rsidRPr="002F1648">
        <w:rPr>
          <w:rFonts w:ascii="Times New Roman" w:eastAsia="Times New Roman" w:hAnsi="Times New Roman" w:cs="Times New Roman"/>
          <w:color w:val="000000" w:themeColor="text1"/>
          <w:sz w:val="24"/>
          <w:szCs w:val="24"/>
          <w:lang w:eastAsia="en-GB"/>
        </w:rPr>
        <w:t>Freddocino</w:t>
      </w:r>
      <w:proofErr w:type="spellEnd"/>
      <w:r w:rsidRPr="002F1648">
        <w:rPr>
          <w:rFonts w:ascii="Times New Roman" w:eastAsia="Times New Roman" w:hAnsi="Times New Roman" w:cs="Times New Roman"/>
          <w:color w:val="000000" w:themeColor="text1"/>
          <w:sz w:val="24"/>
          <w:szCs w:val="24"/>
          <w:lang w:eastAsia="en-GB"/>
        </w:rPr>
        <w:t>" is trademarked when it is not. While Coffee Culture Cafe has changed the name of the drink to a "</w:t>
      </w:r>
      <w:proofErr w:type="spellStart"/>
      <w:r w:rsidRPr="002F1648">
        <w:rPr>
          <w:rFonts w:ascii="Times New Roman" w:eastAsia="Times New Roman" w:hAnsi="Times New Roman" w:cs="Times New Roman"/>
          <w:color w:val="000000" w:themeColor="text1"/>
          <w:sz w:val="24"/>
          <w:szCs w:val="24"/>
          <w:lang w:eastAsia="en-GB"/>
        </w:rPr>
        <w:t>Freddo</w:t>
      </w:r>
      <w:proofErr w:type="spellEnd"/>
      <w:r w:rsidRPr="002F1648">
        <w:rPr>
          <w:rFonts w:ascii="Times New Roman" w:eastAsia="Times New Roman" w:hAnsi="Times New Roman" w:cs="Times New Roman"/>
          <w:color w:val="000000" w:themeColor="text1"/>
          <w:sz w:val="24"/>
          <w:szCs w:val="24"/>
          <w:lang w:eastAsia="en-GB"/>
        </w:rPr>
        <w:t>," Starbucks is proceeding with the lawsuit. Coffee Culture could have avoided the issue by avoiding infringement on a closely-guarded trademark, with an annual value of approximately $1.5 billion.</w:t>
      </w:r>
    </w:p>
    <w:p w:rsidR="004D511B" w:rsidRPr="002F1648" w:rsidRDefault="004D511B" w:rsidP="009E1A6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Verdict pending</w:t>
      </w:r>
    </w:p>
    <w:p w:rsidR="009E1A6B" w:rsidRPr="002F1648" w:rsidRDefault="009E1A6B" w:rsidP="009E1A6B">
      <w:pPr>
        <w:rPr>
          <w:color w:val="000000" w:themeColor="text1"/>
        </w:rPr>
      </w:pPr>
    </w:p>
    <w:p w:rsidR="009E1A6B" w:rsidRPr="002F1648" w:rsidRDefault="009E1A6B" w:rsidP="00650C6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p>
    <w:p w:rsidR="009E1A6B" w:rsidRPr="002F1648" w:rsidRDefault="009E1A6B" w:rsidP="00650C6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p>
    <w:p w:rsidR="009E1A6B" w:rsidRPr="002F1648" w:rsidRDefault="009E1A6B" w:rsidP="00650C6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p>
    <w:p w:rsidR="00650C65" w:rsidRPr="00650C65" w:rsidRDefault="00650C65" w:rsidP="00650C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650C65">
        <w:rPr>
          <w:rFonts w:ascii="Times New Roman" w:eastAsia="Times New Roman" w:hAnsi="Times New Roman" w:cs="Times New Roman"/>
          <w:b/>
          <w:bCs/>
          <w:kern w:val="36"/>
          <w:sz w:val="48"/>
          <w:szCs w:val="48"/>
          <w:lang w:eastAsia="en-GB"/>
        </w:rPr>
        <w:t xml:space="preserve">Brown wins Da Vinci Code case </w:t>
      </w:r>
    </w:p>
    <w:p w:rsidR="00650C65" w:rsidRPr="00650C65" w:rsidRDefault="00650C65" w:rsidP="00650C65">
      <w:pPr>
        <w:spacing w:after="0" w:line="240" w:lineRule="auto"/>
        <w:rPr>
          <w:rFonts w:ascii="Times New Roman" w:eastAsia="Times New Roman" w:hAnsi="Times New Roman" w:cs="Times New Roman"/>
          <w:sz w:val="24"/>
          <w:szCs w:val="24"/>
          <w:lang w:eastAsia="en-GB"/>
        </w:rPr>
      </w:pP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A high court judge today </w:t>
      </w:r>
      <w:r w:rsidRPr="00650C65">
        <w:rPr>
          <w:rFonts w:ascii="Times New Roman" w:eastAsia="Times New Roman" w:hAnsi="Times New Roman" w:cs="Times New Roman"/>
          <w:sz w:val="24"/>
          <w:szCs w:val="24"/>
          <w:u w:val="single"/>
          <w:lang w:eastAsia="en-GB"/>
        </w:rPr>
        <w:t>rejected claims</w:t>
      </w:r>
      <w:r w:rsidRPr="00650C65">
        <w:rPr>
          <w:rFonts w:ascii="Times New Roman" w:eastAsia="Times New Roman" w:hAnsi="Times New Roman" w:cs="Times New Roman"/>
          <w:sz w:val="24"/>
          <w:szCs w:val="24"/>
          <w:lang w:eastAsia="en-GB"/>
        </w:rPr>
        <w:t xml:space="preserve"> that Dan Brown's bestselling novel </w:t>
      </w:r>
      <w:hyperlink r:id="rId17" w:history="1">
        <w:r w:rsidRPr="009E1A6B">
          <w:rPr>
            <w:rFonts w:ascii="Times New Roman" w:eastAsia="Times New Roman" w:hAnsi="Times New Roman" w:cs="Times New Roman"/>
            <w:sz w:val="24"/>
            <w:szCs w:val="24"/>
            <w:lang w:eastAsia="en-GB"/>
          </w:rPr>
          <w:t>The Da Vinci Code</w:t>
        </w:r>
      </w:hyperlink>
      <w:r w:rsidRPr="00650C65">
        <w:rPr>
          <w:rFonts w:ascii="Times New Roman" w:eastAsia="Times New Roman" w:hAnsi="Times New Roman" w:cs="Times New Roman"/>
          <w:sz w:val="24"/>
          <w:szCs w:val="24"/>
          <w:lang w:eastAsia="en-GB"/>
        </w:rPr>
        <w:t xml:space="preserve"> </w:t>
      </w:r>
      <w:r w:rsidRPr="00650C65">
        <w:rPr>
          <w:rFonts w:ascii="Times New Roman" w:eastAsia="Times New Roman" w:hAnsi="Times New Roman" w:cs="Times New Roman"/>
          <w:sz w:val="24"/>
          <w:szCs w:val="24"/>
          <w:u w:val="single"/>
          <w:lang w:eastAsia="en-GB"/>
        </w:rPr>
        <w:t>breached the copyright</w:t>
      </w:r>
      <w:r w:rsidRPr="00650C65">
        <w:rPr>
          <w:rFonts w:ascii="Times New Roman" w:eastAsia="Times New Roman" w:hAnsi="Times New Roman" w:cs="Times New Roman"/>
          <w:sz w:val="24"/>
          <w:szCs w:val="24"/>
          <w:lang w:eastAsia="en-GB"/>
        </w:rPr>
        <w:t xml:space="preserve"> of an earlier book.</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Michael </w:t>
      </w:r>
      <w:proofErr w:type="spellStart"/>
      <w:r w:rsidRPr="00650C65">
        <w:rPr>
          <w:rFonts w:ascii="Times New Roman" w:eastAsia="Times New Roman" w:hAnsi="Times New Roman" w:cs="Times New Roman"/>
          <w:sz w:val="24"/>
          <w:szCs w:val="24"/>
          <w:lang w:eastAsia="en-GB"/>
        </w:rPr>
        <w:t>Baigent</w:t>
      </w:r>
      <w:proofErr w:type="spellEnd"/>
      <w:r w:rsidRPr="00650C65">
        <w:rPr>
          <w:rFonts w:ascii="Times New Roman" w:eastAsia="Times New Roman" w:hAnsi="Times New Roman" w:cs="Times New Roman"/>
          <w:sz w:val="24"/>
          <w:szCs w:val="24"/>
          <w:lang w:eastAsia="en-GB"/>
        </w:rPr>
        <w:t xml:space="preserve"> and Richard Leigh had </w:t>
      </w:r>
      <w:r w:rsidRPr="00650C65">
        <w:rPr>
          <w:rFonts w:ascii="Times New Roman" w:eastAsia="Times New Roman" w:hAnsi="Times New Roman" w:cs="Times New Roman"/>
          <w:sz w:val="24"/>
          <w:szCs w:val="24"/>
          <w:u w:val="single"/>
          <w:lang w:eastAsia="en-GB"/>
        </w:rPr>
        <w:t>sued publishers</w:t>
      </w:r>
      <w:r w:rsidRPr="00650C65">
        <w:rPr>
          <w:rFonts w:ascii="Times New Roman" w:eastAsia="Times New Roman" w:hAnsi="Times New Roman" w:cs="Times New Roman"/>
          <w:sz w:val="24"/>
          <w:szCs w:val="24"/>
          <w:lang w:eastAsia="en-GB"/>
        </w:rPr>
        <w:t xml:space="preserve"> Random House claiming that Mr Brown's book "</w:t>
      </w:r>
      <w:r w:rsidRPr="00650C65">
        <w:rPr>
          <w:rFonts w:ascii="Times New Roman" w:eastAsia="Times New Roman" w:hAnsi="Times New Roman" w:cs="Times New Roman"/>
          <w:sz w:val="24"/>
          <w:szCs w:val="24"/>
          <w:u w:val="single"/>
          <w:lang w:eastAsia="en-GB"/>
        </w:rPr>
        <w:t>appropriated the architecture</w:t>
      </w:r>
      <w:r w:rsidRPr="00650C65">
        <w:rPr>
          <w:rFonts w:ascii="Times New Roman" w:eastAsia="Times New Roman" w:hAnsi="Times New Roman" w:cs="Times New Roman"/>
          <w:sz w:val="24"/>
          <w:szCs w:val="24"/>
          <w:lang w:eastAsia="en-GB"/>
        </w:rPr>
        <w:t>" of their book, The Holy Blood And The Holy Grail, which was published in 1982 by the same publishing house.</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u w:val="single"/>
          <w:lang w:eastAsia="en-GB"/>
        </w:rPr>
        <w:t>The claimants</w:t>
      </w:r>
      <w:r w:rsidRPr="00650C65">
        <w:rPr>
          <w:rFonts w:ascii="Times New Roman" w:eastAsia="Times New Roman" w:hAnsi="Times New Roman" w:cs="Times New Roman"/>
          <w:sz w:val="24"/>
          <w:szCs w:val="24"/>
          <w:lang w:eastAsia="en-GB"/>
        </w:rPr>
        <w:t xml:space="preserve"> said Mr Brown - whose book has made him the highest-paid author in history - had </w:t>
      </w:r>
      <w:r w:rsidRPr="00650C65">
        <w:rPr>
          <w:rFonts w:ascii="Times New Roman" w:eastAsia="Times New Roman" w:hAnsi="Times New Roman" w:cs="Times New Roman"/>
          <w:sz w:val="24"/>
          <w:szCs w:val="24"/>
          <w:u w:val="single"/>
          <w:lang w:eastAsia="en-GB"/>
        </w:rPr>
        <w:t>"hijacked" and "exploited" their book</w:t>
      </w:r>
      <w:r w:rsidRPr="00650C65">
        <w:rPr>
          <w:rFonts w:ascii="Times New Roman" w:eastAsia="Times New Roman" w:hAnsi="Times New Roman" w:cs="Times New Roman"/>
          <w:sz w:val="24"/>
          <w:szCs w:val="24"/>
          <w:lang w:eastAsia="en-GB"/>
        </w:rPr>
        <w:t xml:space="preserve">, which took them five years to create.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But in his </w:t>
      </w:r>
      <w:r w:rsidRPr="00650C65">
        <w:rPr>
          <w:rFonts w:ascii="Times New Roman" w:eastAsia="Times New Roman" w:hAnsi="Times New Roman" w:cs="Times New Roman"/>
          <w:sz w:val="24"/>
          <w:szCs w:val="24"/>
          <w:u w:val="single"/>
          <w:lang w:eastAsia="en-GB"/>
        </w:rPr>
        <w:t>ruling this afternoon at the high court</w:t>
      </w:r>
      <w:r w:rsidRPr="00650C65">
        <w:rPr>
          <w:rFonts w:ascii="Times New Roman" w:eastAsia="Times New Roman" w:hAnsi="Times New Roman" w:cs="Times New Roman"/>
          <w:sz w:val="24"/>
          <w:szCs w:val="24"/>
          <w:lang w:eastAsia="en-GB"/>
        </w:rPr>
        <w:t xml:space="preserve"> in London following a three-week trial, Mr Justice Peter Smith said the </w:t>
      </w:r>
      <w:r w:rsidRPr="00650C65">
        <w:rPr>
          <w:rFonts w:ascii="Times New Roman" w:eastAsia="Times New Roman" w:hAnsi="Times New Roman" w:cs="Times New Roman"/>
          <w:sz w:val="24"/>
          <w:szCs w:val="24"/>
          <w:u w:val="single"/>
          <w:lang w:eastAsia="en-GB"/>
        </w:rPr>
        <w:t>claim for copyright infringement had "failed and is dismissed".</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The claimants were ordered to pay 85% of Random House's legal costs, which are </w:t>
      </w:r>
      <w:r w:rsidRPr="00650C65">
        <w:rPr>
          <w:rFonts w:ascii="Times New Roman" w:eastAsia="Times New Roman" w:hAnsi="Times New Roman" w:cs="Times New Roman"/>
          <w:sz w:val="24"/>
          <w:szCs w:val="24"/>
          <w:u w:val="single"/>
          <w:lang w:eastAsia="en-GB"/>
        </w:rPr>
        <w:t>estimated</w:t>
      </w:r>
      <w:r w:rsidRPr="00650C65">
        <w:rPr>
          <w:rFonts w:ascii="Times New Roman" w:eastAsia="Times New Roman" w:hAnsi="Times New Roman" w:cs="Times New Roman"/>
          <w:sz w:val="24"/>
          <w:szCs w:val="24"/>
          <w:lang w:eastAsia="en-GB"/>
        </w:rPr>
        <w:t xml:space="preserve"> at nearly £1.3m, with an interim payment of £350,000 to be made by May 5.</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The judge said that a comparison of the language in The Holy Blood And The Holy Grail and The Da </w:t>
      </w:r>
      <w:proofErr w:type="spellStart"/>
      <w:r w:rsidRPr="00650C65">
        <w:rPr>
          <w:rFonts w:ascii="Times New Roman" w:eastAsia="Times New Roman" w:hAnsi="Times New Roman" w:cs="Times New Roman"/>
          <w:sz w:val="24"/>
          <w:szCs w:val="24"/>
          <w:lang w:eastAsia="en-GB"/>
        </w:rPr>
        <w:t>Vinvi</w:t>
      </w:r>
      <w:proofErr w:type="spellEnd"/>
      <w:r w:rsidRPr="00650C65">
        <w:rPr>
          <w:rFonts w:ascii="Times New Roman" w:eastAsia="Times New Roman" w:hAnsi="Times New Roman" w:cs="Times New Roman"/>
          <w:sz w:val="24"/>
          <w:szCs w:val="24"/>
          <w:lang w:eastAsia="en-GB"/>
        </w:rPr>
        <w:t xml:space="preserve"> Code did show some limited copying of the text.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"However this is </w:t>
      </w:r>
      <w:r w:rsidRPr="00650C65">
        <w:rPr>
          <w:rFonts w:ascii="Times New Roman" w:eastAsia="Times New Roman" w:hAnsi="Times New Roman" w:cs="Times New Roman"/>
          <w:sz w:val="24"/>
          <w:szCs w:val="24"/>
          <w:u w:val="single"/>
          <w:lang w:eastAsia="en-GB"/>
        </w:rPr>
        <w:t xml:space="preserve">not alleged to be a copyright infringement </w:t>
      </w:r>
      <w:r w:rsidRPr="00650C65">
        <w:rPr>
          <w:rFonts w:ascii="Times New Roman" w:eastAsia="Times New Roman" w:hAnsi="Times New Roman" w:cs="Times New Roman"/>
          <w:sz w:val="24"/>
          <w:szCs w:val="24"/>
          <w:lang w:eastAsia="en-GB"/>
        </w:rPr>
        <w:t xml:space="preserve">... so does not assist the claimants. Such copying cannot amount to </w:t>
      </w:r>
      <w:r w:rsidRPr="00650C65">
        <w:rPr>
          <w:rFonts w:ascii="Times New Roman" w:eastAsia="Times New Roman" w:hAnsi="Times New Roman" w:cs="Times New Roman"/>
          <w:sz w:val="24"/>
          <w:szCs w:val="24"/>
          <w:u w:val="single"/>
          <w:lang w:eastAsia="en-GB"/>
        </w:rPr>
        <w:t>substantial copying</w:t>
      </w:r>
      <w:r w:rsidRPr="00650C65">
        <w:rPr>
          <w:rFonts w:ascii="Times New Roman" w:eastAsia="Times New Roman" w:hAnsi="Times New Roman" w:cs="Times New Roman"/>
          <w:sz w:val="24"/>
          <w:szCs w:val="24"/>
          <w:lang w:eastAsia="en-GB"/>
        </w:rPr>
        <w:t xml:space="preserve"> of the text of The Holy Blood And The Holy Grail and the claimants have never said it does," Mr Justice Smith said. </w:t>
      </w:r>
    </w:p>
    <w:p w:rsidR="00650C65" w:rsidRPr="00650C65" w:rsidRDefault="00650C65" w:rsidP="009E1A6B">
      <w:pPr>
        <w:spacing w:after="0" w:line="240" w:lineRule="auto"/>
        <w:rPr>
          <w:rFonts w:ascii="Times New Roman" w:eastAsia="Times New Roman" w:hAnsi="Times New Roman" w:cs="Times New Roman"/>
          <w:sz w:val="24"/>
          <w:szCs w:val="24"/>
          <w:lang w:eastAsia="en-GB"/>
        </w:rPr>
      </w:pPr>
      <w:r w:rsidRPr="009E1A6B">
        <w:rPr>
          <w:rFonts w:ascii="Times New Roman" w:eastAsia="Times New Roman" w:hAnsi="Times New Roman" w:cs="Times New Roman"/>
          <w:noProof/>
          <w:sz w:val="24"/>
          <w:szCs w:val="24"/>
          <w:lang w:eastAsia="en-GB"/>
        </w:rPr>
        <w:lastRenderedPageBreak/>
        <mc:AlternateContent>
          <mc:Choice Requires="wps">
            <w:drawing>
              <wp:inline distT="0" distB="0" distL="0" distR="0" wp14:anchorId="3E175936" wp14:editId="20C63394">
                <wp:extent cx="301625" cy="301625"/>
                <wp:effectExtent l="0" t="0" r="0" b="0"/>
                <wp:docPr id="1" name="Prostokąt 1" descr="https://i.guim.co.uk/img/media/7742d0a10fab1214b77936efdb6e6e2d42c008b2/0_0_2083_1250/2083.jpg?w=460&amp;q=55&amp;auto=format&amp;usm=12&amp;fit=max&amp;s=a5ebba6b2a3ebbab092819f4977f04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https://i.guim.co.uk/img/media/7742d0a10fab1214b77936efdb6e6e2d42c008b2/0_0_2083_1250/2083.jpg?w=460&amp;q=55&amp;auto=format&amp;usm=12&amp;fit=max&amp;s=a5ebba6b2a3ebbab092819f4977f04a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DqAUM9QAMAAHwGAAAOAAAAAAAAAAAAAAAAAC4CAABkcnMvZTJvRG9jLnhtbFBL&#10;AQItABQABgAIAAAAIQBoNpdo2gAAAAMBAAAPAAAAAAAAAAAAAAAAAJoFAABkcnMvZG93bnJldi54&#10;bWxQSwUGAAAAAAQABADzAAAAoQYAAAAA&#10;" filled="f" stroked="f">
                <o:lock v:ext="edit" aspectratio="t"/>
                <w10:anchorlock/>
              </v:rect>
            </w:pict>
          </mc:Fallback>
        </mc:AlternateContent>
      </w:r>
      <w:r w:rsidRPr="00650C65">
        <w:rPr>
          <w:rFonts w:ascii="Times New Roman" w:eastAsia="Times New Roman" w:hAnsi="Times New Roman" w:cs="Times New Roman"/>
          <w:sz w:val="24"/>
          <w:szCs w:val="24"/>
          <w:lang w:eastAsia="en-GB"/>
        </w:rPr>
        <w:t xml:space="preserve">If successful, the copyright case could have had huge </w:t>
      </w:r>
      <w:r w:rsidRPr="00650C65">
        <w:rPr>
          <w:rFonts w:ascii="Times New Roman" w:eastAsia="Times New Roman" w:hAnsi="Times New Roman" w:cs="Times New Roman"/>
          <w:sz w:val="24"/>
          <w:szCs w:val="24"/>
          <w:u w:val="single"/>
          <w:lang w:eastAsia="en-GB"/>
        </w:rPr>
        <w:t>ramifications for the publishing</w:t>
      </w:r>
      <w:r w:rsidRPr="00650C65">
        <w:rPr>
          <w:rFonts w:ascii="Times New Roman" w:eastAsia="Times New Roman" w:hAnsi="Times New Roman" w:cs="Times New Roman"/>
          <w:sz w:val="24"/>
          <w:szCs w:val="24"/>
          <w:lang w:eastAsia="en-GB"/>
        </w:rPr>
        <w:t xml:space="preserve"> </w:t>
      </w:r>
      <w:r w:rsidRPr="00650C65">
        <w:rPr>
          <w:rFonts w:ascii="Times New Roman" w:eastAsia="Times New Roman" w:hAnsi="Times New Roman" w:cs="Times New Roman"/>
          <w:sz w:val="24"/>
          <w:szCs w:val="24"/>
          <w:u w:val="single"/>
          <w:lang w:eastAsia="en-GB"/>
        </w:rPr>
        <w:t>industry</w:t>
      </w:r>
      <w:r w:rsidRPr="00650C65">
        <w:rPr>
          <w:rFonts w:ascii="Times New Roman" w:eastAsia="Times New Roman" w:hAnsi="Times New Roman" w:cs="Times New Roman"/>
          <w:sz w:val="24"/>
          <w:szCs w:val="24"/>
          <w:lang w:eastAsia="en-GB"/>
        </w:rPr>
        <w:t xml:space="preserve">. Random House said the ruling "ensures that novelists remain free to draw in ideas and historical research".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The </w:t>
      </w:r>
      <w:r w:rsidRPr="00650C65">
        <w:rPr>
          <w:rFonts w:ascii="Times New Roman" w:eastAsia="Times New Roman" w:hAnsi="Times New Roman" w:cs="Times New Roman"/>
          <w:sz w:val="24"/>
          <w:szCs w:val="24"/>
          <w:u w:val="single"/>
          <w:lang w:eastAsia="en-GB"/>
        </w:rPr>
        <w:t xml:space="preserve">reclusive millionaire </w:t>
      </w:r>
      <w:r w:rsidRPr="00650C65">
        <w:rPr>
          <w:rFonts w:ascii="Times New Roman" w:eastAsia="Times New Roman" w:hAnsi="Times New Roman" w:cs="Times New Roman"/>
          <w:sz w:val="24"/>
          <w:szCs w:val="24"/>
          <w:lang w:eastAsia="en-GB"/>
        </w:rPr>
        <w:t xml:space="preserve">author from the US, who drew crowds of fans to the court when he </w:t>
      </w:r>
      <w:r w:rsidRPr="00650C65">
        <w:rPr>
          <w:rFonts w:ascii="Times New Roman" w:eastAsia="Times New Roman" w:hAnsi="Times New Roman" w:cs="Times New Roman"/>
          <w:sz w:val="24"/>
          <w:szCs w:val="24"/>
          <w:u w:val="single"/>
          <w:lang w:eastAsia="en-GB"/>
        </w:rPr>
        <w:t>gave evidence</w:t>
      </w:r>
      <w:r w:rsidRPr="00650C65">
        <w:rPr>
          <w:rFonts w:ascii="Times New Roman" w:eastAsia="Times New Roman" w:hAnsi="Times New Roman" w:cs="Times New Roman"/>
          <w:sz w:val="24"/>
          <w:szCs w:val="24"/>
          <w:lang w:eastAsia="en-GB"/>
        </w:rPr>
        <w:t xml:space="preserve"> for three days last month, said he was "pleased" with the ruling personally and also "as a novelist".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650C65">
        <w:rPr>
          <w:rFonts w:ascii="Times New Roman" w:eastAsia="Times New Roman" w:hAnsi="Times New Roman" w:cs="Times New Roman"/>
          <w:sz w:val="24"/>
          <w:szCs w:val="24"/>
          <w:lang w:eastAsia="en-GB"/>
        </w:rPr>
        <w:t xml:space="preserve">The writer, who was not in court today, said in a statement: "Today's verdict shows that this </w:t>
      </w:r>
      <w:r w:rsidRPr="00650C65">
        <w:rPr>
          <w:rFonts w:ascii="Times New Roman" w:eastAsia="Times New Roman" w:hAnsi="Times New Roman" w:cs="Times New Roman"/>
          <w:sz w:val="24"/>
          <w:szCs w:val="24"/>
          <w:u w:val="single"/>
          <w:lang w:eastAsia="en-GB"/>
        </w:rPr>
        <w:t>claim was utterly without merit</w:t>
      </w:r>
      <w:r w:rsidRPr="00650C65">
        <w:rPr>
          <w:rFonts w:ascii="Times New Roman" w:eastAsia="Times New Roman" w:hAnsi="Times New Roman" w:cs="Times New Roman"/>
          <w:sz w:val="24"/>
          <w:szCs w:val="24"/>
          <w:lang w:eastAsia="en-GB"/>
        </w:rPr>
        <w:t xml:space="preserve">. I'm still astonished that these two authors chose to </w:t>
      </w:r>
      <w:r w:rsidRPr="00650C65">
        <w:rPr>
          <w:rFonts w:ascii="Times New Roman" w:eastAsia="Times New Roman" w:hAnsi="Times New Roman" w:cs="Times New Roman"/>
          <w:sz w:val="24"/>
          <w:szCs w:val="24"/>
          <w:u w:val="single"/>
          <w:lang w:eastAsia="en-GB"/>
        </w:rPr>
        <w:t>file their suit at all."</w:t>
      </w:r>
    </w:p>
    <w:p w:rsidR="00650C65" w:rsidRPr="00650C65" w:rsidRDefault="00650C65" w:rsidP="009E1A6B">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While giving evidence, Mr Brown had told the court that the claims were "completely fanciful". He had read Mr </w:t>
      </w:r>
      <w:proofErr w:type="spellStart"/>
      <w:r w:rsidRPr="00650C65">
        <w:rPr>
          <w:rFonts w:ascii="Times New Roman" w:eastAsia="Times New Roman" w:hAnsi="Times New Roman" w:cs="Times New Roman"/>
          <w:sz w:val="24"/>
          <w:szCs w:val="24"/>
          <w:lang w:eastAsia="en-GB"/>
        </w:rPr>
        <w:t>Baigent</w:t>
      </w:r>
      <w:proofErr w:type="spellEnd"/>
      <w:r w:rsidRPr="00650C65">
        <w:rPr>
          <w:rFonts w:ascii="Times New Roman" w:eastAsia="Times New Roman" w:hAnsi="Times New Roman" w:cs="Times New Roman"/>
          <w:sz w:val="24"/>
          <w:szCs w:val="24"/>
          <w:lang w:eastAsia="en-GB"/>
        </w:rPr>
        <w:t xml:space="preserve"> and Mr Leigh's book - which they wrote with a third author who was not involved in the legal action - but he insisted it was just one of many he had used as part of his research with the help of his wife, Blythe.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The Holy Blood And The Holy Grail, which was a smaller bestseller, sets out a theory that Jesus and Mary Magdalene married and had a child. It claims the bloodline continues to this day, with a secret society protecting their heirs against conspiracies enacted by the Catholic church. It is similar to the theme explored in Mr Brown's novel, which has sold more than 40m copies worldwide since its publication in 2003.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In his ruling, the judge said the claimants' version of their book's central themes had been designed retrospectively to help their case. There was no "architecture" or "structure" to be found in The Holy Blood And The Holy Grail as </w:t>
      </w:r>
      <w:r w:rsidRPr="00650C65">
        <w:rPr>
          <w:rFonts w:ascii="Times New Roman" w:eastAsia="Times New Roman" w:hAnsi="Times New Roman" w:cs="Times New Roman"/>
          <w:sz w:val="24"/>
          <w:szCs w:val="24"/>
          <w:u w:val="single"/>
          <w:lang w:eastAsia="en-GB"/>
        </w:rPr>
        <w:t>contended</w:t>
      </w:r>
      <w:r w:rsidRPr="00650C65">
        <w:rPr>
          <w:rFonts w:ascii="Times New Roman" w:eastAsia="Times New Roman" w:hAnsi="Times New Roman" w:cs="Times New Roman"/>
          <w:sz w:val="24"/>
          <w:szCs w:val="24"/>
          <w:lang w:eastAsia="en-GB"/>
        </w:rPr>
        <w:t xml:space="preserve"> by Mr </w:t>
      </w:r>
      <w:proofErr w:type="spellStart"/>
      <w:r w:rsidRPr="00650C65">
        <w:rPr>
          <w:rFonts w:ascii="Times New Roman" w:eastAsia="Times New Roman" w:hAnsi="Times New Roman" w:cs="Times New Roman"/>
          <w:sz w:val="24"/>
          <w:szCs w:val="24"/>
          <w:lang w:eastAsia="en-GB"/>
        </w:rPr>
        <w:t>Baigent</w:t>
      </w:r>
      <w:proofErr w:type="spellEnd"/>
      <w:r w:rsidRPr="00650C65">
        <w:rPr>
          <w:rFonts w:ascii="Times New Roman" w:eastAsia="Times New Roman" w:hAnsi="Times New Roman" w:cs="Times New Roman"/>
          <w:sz w:val="24"/>
          <w:szCs w:val="24"/>
          <w:lang w:eastAsia="en-GB"/>
        </w:rPr>
        <w:t xml:space="preserve"> and Mr Leigh.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"Even if the central themes were copied, they are too general or of too low a level of abstraction to be capable of protection by copyright law," the judge said.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"Accordingly there is no copyright infringement either by textual copying or </w:t>
      </w:r>
      <w:proofErr w:type="spellStart"/>
      <w:r w:rsidRPr="00650C65">
        <w:rPr>
          <w:rFonts w:ascii="Times New Roman" w:eastAsia="Times New Roman" w:hAnsi="Times New Roman" w:cs="Times New Roman"/>
          <w:sz w:val="24"/>
          <w:szCs w:val="24"/>
          <w:lang w:eastAsia="en-GB"/>
        </w:rPr>
        <w:t>non textual</w:t>
      </w:r>
      <w:proofErr w:type="spellEnd"/>
      <w:r w:rsidRPr="00650C65">
        <w:rPr>
          <w:rFonts w:ascii="Times New Roman" w:eastAsia="Times New Roman" w:hAnsi="Times New Roman" w:cs="Times New Roman"/>
          <w:sz w:val="24"/>
          <w:szCs w:val="24"/>
          <w:lang w:eastAsia="en-GB"/>
        </w:rPr>
        <w:t xml:space="preserve"> copying of a substantial part of The Holy Blood And The Holy Grail by means of copying the central themes."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In his statement, Mr Brown said a "novelist must be free to draw appropriately from historical works without fear that he'll be sued and forced to stand in a courtroom facing a series of allegations that call into question his very integrity as a person".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He said books were an "important part of our culture, and this is a good day both for those who write and for those who enjoy reading".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Gail </w:t>
      </w:r>
      <w:proofErr w:type="spellStart"/>
      <w:r w:rsidRPr="00650C65">
        <w:rPr>
          <w:rFonts w:ascii="Times New Roman" w:eastAsia="Times New Roman" w:hAnsi="Times New Roman" w:cs="Times New Roman"/>
          <w:sz w:val="24"/>
          <w:szCs w:val="24"/>
          <w:lang w:eastAsia="en-GB"/>
        </w:rPr>
        <w:t>Rebuck</w:t>
      </w:r>
      <w:proofErr w:type="spellEnd"/>
      <w:r w:rsidRPr="00650C65">
        <w:rPr>
          <w:rFonts w:ascii="Times New Roman" w:eastAsia="Times New Roman" w:hAnsi="Times New Roman" w:cs="Times New Roman"/>
          <w:sz w:val="24"/>
          <w:szCs w:val="24"/>
          <w:lang w:eastAsia="en-GB"/>
        </w:rPr>
        <w:t xml:space="preserve">, </w:t>
      </w:r>
      <w:r w:rsidRPr="00650C65">
        <w:rPr>
          <w:rFonts w:ascii="Times New Roman" w:eastAsia="Times New Roman" w:hAnsi="Times New Roman" w:cs="Times New Roman"/>
          <w:sz w:val="24"/>
          <w:szCs w:val="24"/>
          <w:u w:val="single"/>
          <w:lang w:eastAsia="en-GB"/>
        </w:rPr>
        <w:t>chairman and chief executive</w:t>
      </w:r>
      <w:r w:rsidRPr="00650C65">
        <w:rPr>
          <w:rFonts w:ascii="Times New Roman" w:eastAsia="Times New Roman" w:hAnsi="Times New Roman" w:cs="Times New Roman"/>
          <w:sz w:val="24"/>
          <w:szCs w:val="24"/>
          <w:lang w:eastAsia="en-GB"/>
        </w:rPr>
        <w:t xml:space="preserve"> of The Random House Group Limited, said they were pleased that "</w:t>
      </w:r>
      <w:r w:rsidRPr="00650C65">
        <w:rPr>
          <w:rFonts w:ascii="Times New Roman" w:eastAsia="Times New Roman" w:hAnsi="Times New Roman" w:cs="Times New Roman"/>
          <w:sz w:val="24"/>
          <w:szCs w:val="24"/>
          <w:u w:val="single"/>
          <w:lang w:eastAsia="en-GB"/>
        </w:rPr>
        <w:t>justice - and common sense - have prevailed".</w:t>
      </w:r>
      <w:r w:rsidRPr="00650C65">
        <w:rPr>
          <w:rFonts w:ascii="Times New Roman" w:eastAsia="Times New Roman" w:hAnsi="Times New Roman" w:cs="Times New Roman"/>
          <w:sz w:val="24"/>
          <w:szCs w:val="24"/>
          <w:lang w:eastAsia="en-GB"/>
        </w:rPr>
        <w:t xml:space="preserve">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She went on: "It is highly unusual and very sad that these authors chose to sue their publishers, especially after 20 successful years ... We never believed it should have come to court - and frequently tried to explain why to the claimants."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u w:val="single"/>
          <w:lang w:eastAsia="en-GB"/>
        </w:rPr>
        <w:lastRenderedPageBreak/>
        <w:t>Sales of both books rose</w:t>
      </w:r>
      <w:r w:rsidRPr="00650C65">
        <w:rPr>
          <w:rFonts w:ascii="Times New Roman" w:eastAsia="Times New Roman" w:hAnsi="Times New Roman" w:cs="Times New Roman"/>
          <w:sz w:val="24"/>
          <w:szCs w:val="24"/>
          <w:lang w:eastAsia="en-GB"/>
        </w:rPr>
        <w:t xml:space="preserve"> during the trial, which has </w:t>
      </w:r>
      <w:r w:rsidRPr="00650C65">
        <w:rPr>
          <w:rFonts w:ascii="Times New Roman" w:eastAsia="Times New Roman" w:hAnsi="Times New Roman" w:cs="Times New Roman"/>
          <w:sz w:val="24"/>
          <w:szCs w:val="24"/>
          <w:u w:val="single"/>
          <w:lang w:eastAsia="en-GB"/>
        </w:rPr>
        <w:t>spawned headlines</w:t>
      </w:r>
      <w:r w:rsidRPr="00650C65">
        <w:rPr>
          <w:rFonts w:ascii="Times New Roman" w:eastAsia="Times New Roman" w:hAnsi="Times New Roman" w:cs="Times New Roman"/>
          <w:sz w:val="24"/>
          <w:szCs w:val="24"/>
          <w:lang w:eastAsia="en-GB"/>
        </w:rPr>
        <w:t xml:space="preserve"> around the world. A film version of the novel is due to be released on May 19, starring Tom Hanks and Audrey </w:t>
      </w:r>
      <w:proofErr w:type="spellStart"/>
      <w:r w:rsidRPr="00650C65">
        <w:rPr>
          <w:rFonts w:ascii="Times New Roman" w:eastAsia="Times New Roman" w:hAnsi="Times New Roman" w:cs="Times New Roman"/>
          <w:sz w:val="24"/>
          <w:szCs w:val="24"/>
          <w:lang w:eastAsia="en-GB"/>
        </w:rPr>
        <w:t>Tautou</w:t>
      </w:r>
      <w:proofErr w:type="spellEnd"/>
      <w:r w:rsidRPr="00650C65">
        <w:rPr>
          <w:rFonts w:ascii="Times New Roman" w:eastAsia="Times New Roman" w:hAnsi="Times New Roman" w:cs="Times New Roman"/>
          <w:sz w:val="24"/>
          <w:szCs w:val="24"/>
          <w:lang w:eastAsia="en-GB"/>
        </w:rPr>
        <w:t xml:space="preserve">.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650C65">
        <w:rPr>
          <w:rFonts w:ascii="Times New Roman" w:eastAsia="Times New Roman" w:hAnsi="Times New Roman" w:cs="Times New Roman"/>
          <w:sz w:val="24"/>
          <w:szCs w:val="24"/>
          <w:lang w:eastAsia="en-GB"/>
        </w:rPr>
        <w:t xml:space="preserve">Referring to the film, the judge said there had been cynical suggestions </w:t>
      </w:r>
      <w:r w:rsidRPr="00650C65">
        <w:rPr>
          <w:rFonts w:ascii="Times New Roman" w:eastAsia="Times New Roman" w:hAnsi="Times New Roman" w:cs="Times New Roman"/>
          <w:sz w:val="24"/>
          <w:szCs w:val="24"/>
          <w:u w:val="single"/>
          <w:lang w:eastAsia="en-GB"/>
        </w:rPr>
        <w:t xml:space="preserve">that the trial was a publicity campaign for the movie with all of the authors acting in cahoots.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He said: "If it was such a collaborative exercise, Mr </w:t>
      </w:r>
      <w:proofErr w:type="spellStart"/>
      <w:r w:rsidRPr="00650C65">
        <w:rPr>
          <w:rFonts w:ascii="Times New Roman" w:eastAsia="Times New Roman" w:hAnsi="Times New Roman" w:cs="Times New Roman"/>
          <w:sz w:val="24"/>
          <w:szCs w:val="24"/>
          <w:lang w:eastAsia="en-GB"/>
        </w:rPr>
        <w:t>Baigent</w:t>
      </w:r>
      <w:proofErr w:type="spellEnd"/>
      <w:r w:rsidRPr="00650C65">
        <w:rPr>
          <w:rFonts w:ascii="Times New Roman" w:eastAsia="Times New Roman" w:hAnsi="Times New Roman" w:cs="Times New Roman"/>
          <w:sz w:val="24"/>
          <w:szCs w:val="24"/>
          <w:lang w:eastAsia="en-GB"/>
        </w:rPr>
        <w:t xml:space="preserve"> and Mr Brown both went through an extensive ordeal </w:t>
      </w:r>
      <w:r w:rsidRPr="00650C65">
        <w:rPr>
          <w:rFonts w:ascii="Times New Roman" w:eastAsia="Times New Roman" w:hAnsi="Times New Roman" w:cs="Times New Roman"/>
          <w:sz w:val="24"/>
          <w:szCs w:val="24"/>
          <w:u w:val="single"/>
          <w:lang w:eastAsia="en-GB"/>
        </w:rPr>
        <w:t>in cross examination</w:t>
      </w:r>
      <w:r w:rsidRPr="00650C65">
        <w:rPr>
          <w:rFonts w:ascii="Times New Roman" w:eastAsia="Times New Roman" w:hAnsi="Times New Roman" w:cs="Times New Roman"/>
          <w:sz w:val="24"/>
          <w:szCs w:val="24"/>
          <w:lang w:eastAsia="en-GB"/>
        </w:rPr>
        <w:t xml:space="preserve"> which they are likely to remember for some time."</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There was also exciting news for Mr Brown's British fans: he plans to return to the UK, and said he can now fully focus on his next book. </w:t>
      </w:r>
    </w:p>
    <w:p w:rsidR="00650C65" w:rsidRPr="00650C65" w:rsidRDefault="00650C65" w:rsidP="00650C65">
      <w:pPr>
        <w:spacing w:before="100" w:beforeAutospacing="1" w:after="100" w:afterAutospacing="1" w:line="240" w:lineRule="auto"/>
        <w:rPr>
          <w:rFonts w:ascii="Times New Roman" w:eastAsia="Times New Roman" w:hAnsi="Times New Roman" w:cs="Times New Roman"/>
          <w:sz w:val="24"/>
          <w:szCs w:val="24"/>
          <w:lang w:eastAsia="en-GB"/>
        </w:rPr>
      </w:pPr>
      <w:r w:rsidRPr="00650C65">
        <w:rPr>
          <w:rFonts w:ascii="Times New Roman" w:eastAsia="Times New Roman" w:hAnsi="Times New Roman" w:cs="Times New Roman"/>
          <w:sz w:val="24"/>
          <w:szCs w:val="24"/>
          <w:lang w:eastAsia="en-GB"/>
        </w:rPr>
        <w:t xml:space="preserve">"I found the high court building to be a magnificent example of neo-Gothic architecture; I look forward to returning soon to view it from a vantage point other than the witness stand," Mr Brown said. "After devoting so much time and energy to this case, I'm eager to get back to writing my new novel." </w:t>
      </w:r>
    </w:p>
    <w:p w:rsidR="002F54C7" w:rsidRPr="009E1A6B" w:rsidRDefault="004D511B"/>
    <w:sectPr w:rsidR="002F54C7" w:rsidRPr="009E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588B"/>
    <w:multiLevelType w:val="multilevel"/>
    <w:tmpl w:val="069E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65"/>
    <w:rsid w:val="002F1648"/>
    <w:rsid w:val="003D32C7"/>
    <w:rsid w:val="004D511B"/>
    <w:rsid w:val="00650C65"/>
    <w:rsid w:val="009E1A6B"/>
    <w:rsid w:val="00A35003"/>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0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3">
    <w:name w:val="heading 3"/>
    <w:basedOn w:val="Normalny"/>
    <w:link w:val="Nagwek3Znak"/>
    <w:uiPriority w:val="9"/>
    <w:qFormat/>
    <w:rsid w:val="00650C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0C65"/>
    <w:rPr>
      <w:rFonts w:ascii="Times New Roman" w:eastAsia="Times New Roman" w:hAnsi="Times New Roman" w:cs="Times New Roman"/>
      <w:b/>
      <w:bCs/>
      <w:kern w:val="36"/>
      <w:sz w:val="48"/>
      <w:szCs w:val="48"/>
      <w:lang w:eastAsia="en-GB"/>
    </w:rPr>
  </w:style>
  <w:style w:type="character" w:customStyle="1" w:styleId="Nagwek3Znak">
    <w:name w:val="Nagłówek 3 Znak"/>
    <w:basedOn w:val="Domylnaczcionkaakapitu"/>
    <w:link w:val="Nagwek3"/>
    <w:uiPriority w:val="9"/>
    <w:rsid w:val="00650C65"/>
    <w:rPr>
      <w:rFonts w:ascii="Times New Roman" w:eastAsia="Times New Roman" w:hAnsi="Times New Roman" w:cs="Times New Roman"/>
      <w:b/>
      <w:bCs/>
      <w:sz w:val="27"/>
      <w:szCs w:val="27"/>
      <w:lang w:eastAsia="en-GB"/>
    </w:rPr>
  </w:style>
  <w:style w:type="paragraph" w:customStyle="1" w:styleId="byline">
    <w:name w:val="byline"/>
    <w:basedOn w:val="Normalny"/>
    <w:rsid w:val="00650C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ny"/>
    <w:rsid w:val="00650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omylnaczcionkaakapitu"/>
    <w:rsid w:val="00650C65"/>
  </w:style>
  <w:style w:type="character" w:styleId="Hipercze">
    <w:name w:val="Hyperlink"/>
    <w:basedOn w:val="Domylnaczcionkaakapitu"/>
    <w:uiPriority w:val="99"/>
    <w:semiHidden/>
    <w:unhideWhenUsed/>
    <w:rsid w:val="00650C65"/>
    <w:rPr>
      <w:color w:val="0000FF"/>
      <w:u w:val="single"/>
    </w:rPr>
  </w:style>
  <w:style w:type="character" w:customStyle="1" w:styleId="sharecounttext">
    <w:name w:val="sharecount__text"/>
    <w:basedOn w:val="Domylnaczcionkaakapitu"/>
    <w:rsid w:val="00650C65"/>
  </w:style>
  <w:style w:type="paragraph" w:styleId="NormalnyWeb">
    <w:name w:val="Normal (Web)"/>
    <w:basedOn w:val="Normalny"/>
    <w:uiPriority w:val="99"/>
    <w:semiHidden/>
    <w:unhideWhenUsed/>
    <w:rsid w:val="00650C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dymka">
    <w:name w:val="Balloon Text"/>
    <w:basedOn w:val="Normalny"/>
    <w:link w:val="TekstdymkaZnak"/>
    <w:uiPriority w:val="99"/>
    <w:semiHidden/>
    <w:unhideWhenUsed/>
    <w:rsid w:val="009E1A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0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3">
    <w:name w:val="heading 3"/>
    <w:basedOn w:val="Normalny"/>
    <w:link w:val="Nagwek3Znak"/>
    <w:uiPriority w:val="9"/>
    <w:qFormat/>
    <w:rsid w:val="00650C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0C65"/>
    <w:rPr>
      <w:rFonts w:ascii="Times New Roman" w:eastAsia="Times New Roman" w:hAnsi="Times New Roman" w:cs="Times New Roman"/>
      <w:b/>
      <w:bCs/>
      <w:kern w:val="36"/>
      <w:sz w:val="48"/>
      <w:szCs w:val="48"/>
      <w:lang w:eastAsia="en-GB"/>
    </w:rPr>
  </w:style>
  <w:style w:type="character" w:customStyle="1" w:styleId="Nagwek3Znak">
    <w:name w:val="Nagłówek 3 Znak"/>
    <w:basedOn w:val="Domylnaczcionkaakapitu"/>
    <w:link w:val="Nagwek3"/>
    <w:uiPriority w:val="9"/>
    <w:rsid w:val="00650C65"/>
    <w:rPr>
      <w:rFonts w:ascii="Times New Roman" w:eastAsia="Times New Roman" w:hAnsi="Times New Roman" w:cs="Times New Roman"/>
      <w:b/>
      <w:bCs/>
      <w:sz w:val="27"/>
      <w:szCs w:val="27"/>
      <w:lang w:eastAsia="en-GB"/>
    </w:rPr>
  </w:style>
  <w:style w:type="paragraph" w:customStyle="1" w:styleId="byline">
    <w:name w:val="byline"/>
    <w:basedOn w:val="Normalny"/>
    <w:rsid w:val="00650C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ny"/>
    <w:rsid w:val="00650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omylnaczcionkaakapitu"/>
    <w:rsid w:val="00650C65"/>
  </w:style>
  <w:style w:type="character" w:styleId="Hipercze">
    <w:name w:val="Hyperlink"/>
    <w:basedOn w:val="Domylnaczcionkaakapitu"/>
    <w:uiPriority w:val="99"/>
    <w:semiHidden/>
    <w:unhideWhenUsed/>
    <w:rsid w:val="00650C65"/>
    <w:rPr>
      <w:color w:val="0000FF"/>
      <w:u w:val="single"/>
    </w:rPr>
  </w:style>
  <w:style w:type="character" w:customStyle="1" w:styleId="sharecounttext">
    <w:name w:val="sharecount__text"/>
    <w:basedOn w:val="Domylnaczcionkaakapitu"/>
    <w:rsid w:val="00650C65"/>
  </w:style>
  <w:style w:type="paragraph" w:styleId="NormalnyWeb">
    <w:name w:val="Normal (Web)"/>
    <w:basedOn w:val="Normalny"/>
    <w:uiPriority w:val="99"/>
    <w:semiHidden/>
    <w:unhideWhenUsed/>
    <w:rsid w:val="00650C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dymka">
    <w:name w:val="Balloon Text"/>
    <w:basedOn w:val="Normalny"/>
    <w:link w:val="TekstdymkaZnak"/>
    <w:uiPriority w:val="99"/>
    <w:semiHidden/>
    <w:unhideWhenUsed/>
    <w:rsid w:val="009E1A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2050">
      <w:bodyDiv w:val="1"/>
      <w:marLeft w:val="0"/>
      <w:marRight w:val="0"/>
      <w:marTop w:val="0"/>
      <w:marBottom w:val="0"/>
      <w:divBdr>
        <w:top w:val="none" w:sz="0" w:space="0" w:color="auto"/>
        <w:left w:val="none" w:sz="0" w:space="0" w:color="auto"/>
        <w:bottom w:val="none" w:sz="0" w:space="0" w:color="auto"/>
        <w:right w:val="none" w:sz="0" w:space="0" w:color="auto"/>
      </w:divBdr>
      <w:divsChild>
        <w:div w:id="1140458409">
          <w:marLeft w:val="0"/>
          <w:marRight w:val="0"/>
          <w:marTop w:val="0"/>
          <w:marBottom w:val="0"/>
          <w:divBdr>
            <w:top w:val="none" w:sz="0" w:space="0" w:color="auto"/>
            <w:left w:val="none" w:sz="0" w:space="0" w:color="auto"/>
            <w:bottom w:val="none" w:sz="0" w:space="0" w:color="auto"/>
            <w:right w:val="none" w:sz="0" w:space="0" w:color="auto"/>
          </w:divBdr>
          <w:divsChild>
            <w:div w:id="254481428">
              <w:marLeft w:val="0"/>
              <w:marRight w:val="0"/>
              <w:marTop w:val="0"/>
              <w:marBottom w:val="0"/>
              <w:divBdr>
                <w:top w:val="none" w:sz="0" w:space="0" w:color="auto"/>
                <w:left w:val="none" w:sz="0" w:space="0" w:color="auto"/>
                <w:bottom w:val="none" w:sz="0" w:space="0" w:color="auto"/>
                <w:right w:val="none" w:sz="0" w:space="0" w:color="auto"/>
              </w:divBdr>
              <w:divsChild>
                <w:div w:id="10366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1622">
          <w:marLeft w:val="0"/>
          <w:marRight w:val="0"/>
          <w:marTop w:val="0"/>
          <w:marBottom w:val="0"/>
          <w:divBdr>
            <w:top w:val="none" w:sz="0" w:space="0" w:color="auto"/>
            <w:left w:val="none" w:sz="0" w:space="0" w:color="auto"/>
            <w:bottom w:val="none" w:sz="0" w:space="0" w:color="auto"/>
            <w:right w:val="none" w:sz="0" w:space="0" w:color="auto"/>
          </w:divBdr>
          <w:divsChild>
            <w:div w:id="39281540">
              <w:marLeft w:val="0"/>
              <w:marRight w:val="0"/>
              <w:marTop w:val="0"/>
              <w:marBottom w:val="0"/>
              <w:divBdr>
                <w:top w:val="none" w:sz="0" w:space="0" w:color="auto"/>
                <w:left w:val="none" w:sz="0" w:space="0" w:color="auto"/>
                <w:bottom w:val="none" w:sz="0" w:space="0" w:color="auto"/>
                <w:right w:val="none" w:sz="0" w:space="0" w:color="auto"/>
              </w:divBdr>
            </w:div>
            <w:div w:id="2040662104">
              <w:marLeft w:val="0"/>
              <w:marRight w:val="0"/>
              <w:marTop w:val="0"/>
              <w:marBottom w:val="0"/>
              <w:divBdr>
                <w:top w:val="none" w:sz="0" w:space="0" w:color="auto"/>
                <w:left w:val="none" w:sz="0" w:space="0" w:color="auto"/>
                <w:bottom w:val="none" w:sz="0" w:space="0" w:color="auto"/>
                <w:right w:val="none" w:sz="0" w:space="0" w:color="auto"/>
              </w:divBdr>
              <w:divsChild>
                <w:div w:id="11174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573">
          <w:marLeft w:val="0"/>
          <w:marRight w:val="0"/>
          <w:marTop w:val="0"/>
          <w:marBottom w:val="0"/>
          <w:divBdr>
            <w:top w:val="none" w:sz="0" w:space="0" w:color="auto"/>
            <w:left w:val="none" w:sz="0" w:space="0" w:color="auto"/>
            <w:bottom w:val="none" w:sz="0" w:space="0" w:color="auto"/>
            <w:right w:val="none" w:sz="0" w:space="0" w:color="auto"/>
          </w:divBdr>
          <w:divsChild>
            <w:div w:id="133646782">
              <w:marLeft w:val="0"/>
              <w:marRight w:val="0"/>
              <w:marTop w:val="0"/>
              <w:marBottom w:val="0"/>
              <w:divBdr>
                <w:top w:val="none" w:sz="0" w:space="0" w:color="auto"/>
                <w:left w:val="none" w:sz="0" w:space="0" w:color="auto"/>
                <w:bottom w:val="none" w:sz="0" w:space="0" w:color="auto"/>
                <w:right w:val="none" w:sz="0" w:space="0" w:color="auto"/>
              </w:divBdr>
              <w:divsChild>
                <w:div w:id="190656869">
                  <w:marLeft w:val="0"/>
                  <w:marRight w:val="0"/>
                  <w:marTop w:val="0"/>
                  <w:marBottom w:val="0"/>
                  <w:divBdr>
                    <w:top w:val="none" w:sz="0" w:space="0" w:color="auto"/>
                    <w:left w:val="none" w:sz="0" w:space="0" w:color="auto"/>
                    <w:bottom w:val="none" w:sz="0" w:space="0" w:color="auto"/>
                    <w:right w:val="none" w:sz="0" w:space="0" w:color="auto"/>
                  </w:divBdr>
                  <w:divsChild>
                    <w:div w:id="2002812664">
                      <w:marLeft w:val="0"/>
                      <w:marRight w:val="0"/>
                      <w:marTop w:val="0"/>
                      <w:marBottom w:val="0"/>
                      <w:divBdr>
                        <w:top w:val="none" w:sz="0" w:space="0" w:color="auto"/>
                        <w:left w:val="none" w:sz="0" w:space="0" w:color="auto"/>
                        <w:bottom w:val="none" w:sz="0" w:space="0" w:color="auto"/>
                        <w:right w:val="none" w:sz="0" w:space="0" w:color="auto"/>
                      </w:divBdr>
                      <w:divsChild>
                        <w:div w:id="16310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8667">
          <w:marLeft w:val="0"/>
          <w:marRight w:val="0"/>
          <w:marTop w:val="0"/>
          <w:marBottom w:val="0"/>
          <w:divBdr>
            <w:top w:val="none" w:sz="0" w:space="0" w:color="auto"/>
            <w:left w:val="none" w:sz="0" w:space="0" w:color="auto"/>
            <w:bottom w:val="none" w:sz="0" w:space="0" w:color="auto"/>
            <w:right w:val="none" w:sz="0" w:space="0" w:color="auto"/>
          </w:divBdr>
          <w:divsChild>
            <w:div w:id="810633036">
              <w:marLeft w:val="0"/>
              <w:marRight w:val="0"/>
              <w:marTop w:val="0"/>
              <w:marBottom w:val="0"/>
              <w:divBdr>
                <w:top w:val="none" w:sz="0" w:space="0" w:color="auto"/>
                <w:left w:val="none" w:sz="0" w:space="0" w:color="auto"/>
                <w:bottom w:val="none" w:sz="0" w:space="0" w:color="auto"/>
                <w:right w:val="none" w:sz="0" w:space="0" w:color="auto"/>
              </w:divBdr>
              <w:divsChild>
                <w:div w:id="191041028">
                  <w:marLeft w:val="0"/>
                  <w:marRight w:val="0"/>
                  <w:marTop w:val="0"/>
                  <w:marBottom w:val="0"/>
                  <w:divBdr>
                    <w:top w:val="none" w:sz="0" w:space="0" w:color="auto"/>
                    <w:left w:val="none" w:sz="0" w:space="0" w:color="auto"/>
                    <w:bottom w:val="none" w:sz="0" w:space="0" w:color="auto"/>
                    <w:right w:val="none" w:sz="0" w:space="0" w:color="auto"/>
                  </w:divBdr>
                  <w:divsChild>
                    <w:div w:id="771434814">
                      <w:marLeft w:val="0"/>
                      <w:marRight w:val="0"/>
                      <w:marTop w:val="0"/>
                      <w:marBottom w:val="0"/>
                      <w:divBdr>
                        <w:top w:val="none" w:sz="0" w:space="0" w:color="auto"/>
                        <w:left w:val="none" w:sz="0" w:space="0" w:color="auto"/>
                        <w:bottom w:val="none" w:sz="0" w:space="0" w:color="auto"/>
                        <w:right w:val="none" w:sz="0" w:space="0" w:color="auto"/>
                      </w:divBdr>
                    </w:div>
                    <w:div w:id="890311406">
                      <w:marLeft w:val="0"/>
                      <w:marRight w:val="0"/>
                      <w:marTop w:val="0"/>
                      <w:marBottom w:val="0"/>
                      <w:divBdr>
                        <w:top w:val="none" w:sz="0" w:space="0" w:color="auto"/>
                        <w:left w:val="none" w:sz="0" w:space="0" w:color="auto"/>
                        <w:bottom w:val="none" w:sz="0" w:space="0" w:color="auto"/>
                        <w:right w:val="none" w:sz="0" w:space="0" w:color="auto"/>
                      </w:divBdr>
                    </w:div>
                    <w:div w:id="958411967">
                      <w:marLeft w:val="0"/>
                      <w:marRight w:val="0"/>
                      <w:marTop w:val="0"/>
                      <w:marBottom w:val="0"/>
                      <w:divBdr>
                        <w:top w:val="none" w:sz="0" w:space="0" w:color="auto"/>
                        <w:left w:val="none" w:sz="0" w:space="0" w:color="auto"/>
                        <w:bottom w:val="none" w:sz="0" w:space="0" w:color="auto"/>
                        <w:right w:val="none" w:sz="0" w:space="0" w:color="auto"/>
                      </w:divBdr>
                      <w:divsChild>
                        <w:div w:id="1428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5526">
              <w:marLeft w:val="0"/>
              <w:marRight w:val="0"/>
              <w:marTop w:val="0"/>
              <w:marBottom w:val="0"/>
              <w:divBdr>
                <w:top w:val="none" w:sz="0" w:space="0" w:color="auto"/>
                <w:left w:val="none" w:sz="0" w:space="0" w:color="auto"/>
                <w:bottom w:val="none" w:sz="0" w:space="0" w:color="auto"/>
                <w:right w:val="none" w:sz="0" w:space="0" w:color="auto"/>
              </w:divBdr>
              <w:divsChild>
                <w:div w:id="1038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cattorney.typepad.com/ip/2011/05/trademark-infringement-lawsuits.html" TargetMode="External"/><Relationship Id="rId12" Type="http://schemas.openxmlformats.org/officeDocument/2006/relationships/hyperlink" Target="http://www.foxnews.com/leisure/2016/04/21/louis-vuitton-fried-chicken-knockoff-ordered-to-pay-luxury-retailer-12000/" TargetMode="External"/><Relationship Id="rId17" Type="http://schemas.openxmlformats.org/officeDocument/2006/relationships/hyperlink" Target="https://www.theguardian.com/books/the-da-vinci-code" TargetMode="External"/><Relationship Id="rId2" Type="http://schemas.openxmlformats.org/officeDocument/2006/relationships/styles" Target="styles.xml"/><Relationship Id="rId16" Type="http://schemas.openxmlformats.org/officeDocument/2006/relationships/hyperlink" Target="http://www.law360.com/articles/745427/starbucks-sues-coffee-chain-over-freddoccino-drink" TargetMode="External"/><Relationship Id="rId1" Type="http://schemas.openxmlformats.org/officeDocument/2006/relationships/numbering" Target="numbering.xml"/><Relationship Id="rId6" Type="http://schemas.openxmlformats.org/officeDocument/2006/relationships/hyperlink" Target="https://www.entrepreneur.com/article/232518"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ondaq.com/southafrica/x/486460/Trademark/Chinese+Court+Sends+3N+Pac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daq.com/southafrica/x/486460/Trademark/Chinese+Court+Sends+3N+Packing" TargetMode="External"/><Relationship Id="rId14" Type="http://schemas.openxmlformats.org/officeDocument/2006/relationships/hyperlink" Target="http://koin.com/2015/08/19/adidas-portland-sues-forever-21-over-brand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1527</Words>
  <Characters>8705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2018-04-15T11:17:00Z</dcterms:created>
  <dcterms:modified xsi:type="dcterms:W3CDTF">2018-04-15T11:58:00Z</dcterms:modified>
</cp:coreProperties>
</file>